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10" w:rsidRPr="009E0FB0" w:rsidRDefault="00645410" w:rsidP="00645410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</w:pPr>
      <w:r w:rsidRPr="009E0FB0">
        <w:rPr>
          <w:rFonts w:ascii="Sylfaen" w:hAnsi="Sylfaen" w:cs="Sylfaen"/>
          <w:b/>
          <w:sz w:val="24"/>
          <w:szCs w:val="24"/>
          <w:lang w:val="ka-GE"/>
        </w:rPr>
        <w:t>მსოფლიო</w:t>
      </w:r>
      <w:r w:rsidRPr="009E0F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b/>
          <w:sz w:val="24"/>
          <w:szCs w:val="24"/>
          <w:lang w:val="ka-GE"/>
        </w:rPr>
        <w:t>ბანკის სესხის</w:t>
      </w:r>
      <w:r w:rsidRPr="009E0FB0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b/>
          <w:sz w:val="24"/>
          <w:szCs w:val="24"/>
          <w:lang w:val="ka-GE"/>
        </w:rPr>
        <w:t>ფარგლებში</w:t>
      </w:r>
      <w:r w:rsidR="006B780E">
        <w:rPr>
          <w:rFonts w:ascii="Sylfaen" w:hAnsi="Sylfaen" w:cs="Sylfaen"/>
          <w:b/>
          <w:sz w:val="24"/>
          <w:szCs w:val="24"/>
        </w:rPr>
        <w:t>,</w:t>
      </w:r>
      <w:bookmarkStart w:id="0" w:name="_GoBack"/>
      <w:bookmarkEnd w:id="0"/>
      <w:r w:rsidRPr="009E0FB0">
        <w:rPr>
          <w:rFonts w:ascii="Sylfaen" w:hAnsi="Sylfaen" w:cs="Sylfaen"/>
          <w:b/>
          <w:sz w:val="24"/>
          <w:szCs w:val="24"/>
          <w:lang w:val="ka-GE"/>
        </w:rPr>
        <w:t xml:space="preserve"> შრომითი ხელშეკრულებით დასაქმებულ</w:t>
      </w:r>
      <w:r w:rsidR="00A36829">
        <w:rPr>
          <w:rFonts w:ascii="Sylfaen" w:hAnsi="Sylfaen" w:cs="Sylfaen"/>
          <w:b/>
          <w:sz w:val="24"/>
          <w:szCs w:val="24"/>
        </w:rPr>
        <w:t xml:space="preserve"> </w:t>
      </w:r>
      <w:r w:rsidRPr="009E0FB0">
        <w:rPr>
          <w:rFonts w:ascii="Sylfaen" w:hAnsi="Sylfaen" w:cs="Sylfaen"/>
          <w:b/>
          <w:sz w:val="24"/>
          <w:szCs w:val="24"/>
          <w:lang w:val="ka-GE"/>
        </w:rPr>
        <w:t>პირთა შესარჩევი კომისიის შექმნის შესახებ</w:t>
      </w:r>
      <w:r w:rsidRPr="009E0FB0"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t xml:space="preserve"> </w:t>
      </w:r>
    </w:p>
    <w:p w:rsidR="00645410" w:rsidRDefault="00645410" w:rsidP="00645410">
      <w:pPr>
        <w:spacing w:after="0" w:line="240" w:lineRule="auto"/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  <w:lang w:val="ka-GE"/>
        </w:rPr>
      </w:pP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დებულების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დამტკიცების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შესახებ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მთავრობის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2018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წლის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14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სექტემბრის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N473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დადგენილებით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დამტკიცებული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დებულების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მე-6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მუხლის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მე-2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პუნქტის „ბ“ და „ო“ ქვეპუნქტების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შესაბამისად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E0FB0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ბანკის</w:t>
      </w:r>
      <w:r w:rsidRPr="009E0FB0">
        <w:rPr>
          <w:rFonts w:ascii="Sylfaen" w:hAnsi="Sylfaen" w:cs="Sylfaen"/>
          <w:sz w:val="24"/>
          <w:szCs w:val="24"/>
        </w:rPr>
        <w:t xml:space="preserve"> (IBRD, ADB) </w:t>
      </w:r>
      <w:r w:rsidRPr="009E0FB0">
        <w:rPr>
          <w:rFonts w:ascii="Sylfaen" w:hAnsi="Sylfaen" w:cs="Sylfaen"/>
          <w:sz w:val="24"/>
          <w:szCs w:val="24"/>
          <w:lang w:val="ka-GE"/>
        </w:rPr>
        <w:t>სესხის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9E0FB0">
        <w:rPr>
          <w:rFonts w:ascii="Sylfaen" w:hAnsi="Sylfaen" w:cs="Sylfaen"/>
          <w:sz w:val="24"/>
          <w:szCs w:val="24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(„</w:t>
      </w:r>
      <w:r w:rsidRPr="009E0FB0">
        <w:rPr>
          <w:rFonts w:ascii="Sylfaen" w:hAnsi="Sylfaen" w:cs="Sylfaen"/>
          <w:sz w:val="24"/>
          <w:szCs w:val="24"/>
        </w:rPr>
        <w:t>COVID</w:t>
      </w:r>
      <w:r w:rsidRPr="009E0FB0">
        <w:rPr>
          <w:rFonts w:ascii="Sylfaen" w:hAnsi="Sylfaen" w:cs="Sylfaen"/>
          <w:sz w:val="24"/>
          <w:szCs w:val="24"/>
          <w:lang w:val="ka-GE"/>
        </w:rPr>
        <w:t>-19-ის წინააღმდეგ სწრაფი რეაგირების პროექტი“ და „</w:t>
      </w:r>
      <w:r w:rsidRPr="009E0FB0">
        <w:rPr>
          <w:rFonts w:ascii="Sylfaen" w:hAnsi="Sylfaen" w:cs="Sylfaen"/>
          <w:sz w:val="24"/>
          <w:szCs w:val="24"/>
        </w:rPr>
        <w:t>COVID</w:t>
      </w:r>
      <w:r w:rsidRPr="009E0FB0">
        <w:rPr>
          <w:rFonts w:ascii="Sylfaen" w:hAnsi="Sylfaen" w:cs="Sylfaen"/>
          <w:sz w:val="24"/>
          <w:szCs w:val="24"/>
          <w:lang w:val="ka-GE"/>
        </w:rPr>
        <w:t>-19-ზე საგანგებო რეაგირებისა და დანახარჯების მხარდამჭერი პროგრამა“)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E0FB0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განმახორციელებელი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ერთეულში (</w:t>
      </w:r>
      <w:r w:rsidRPr="009E0FB0">
        <w:rPr>
          <w:rFonts w:ascii="Sylfaen" w:hAnsi="Sylfaen" w:cs="Sylfaen"/>
          <w:sz w:val="24"/>
          <w:szCs w:val="24"/>
        </w:rPr>
        <w:t>PIU)</w:t>
      </w:r>
      <w:r w:rsidRPr="009E0FB0">
        <w:rPr>
          <w:rFonts w:ascii="Sylfaen" w:hAnsi="Sylfaen" w:cs="Sylfaen"/>
          <w:sz w:val="24"/>
          <w:szCs w:val="24"/>
          <w:lang w:val="ka-GE"/>
        </w:rPr>
        <w:t xml:space="preserve"> შრომითი ხელშეკრულებით დასაქმებულ პირთა შერჩევის მიზნით,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proofErr w:type="gramStart"/>
      <w:r w:rsidRPr="009E0FB0">
        <w:rPr>
          <w:rFonts w:ascii="Sylfaen" w:eastAsia="Times New Roman" w:hAnsi="Sylfaen" w:cs="Times New Roman"/>
          <w:b/>
          <w:sz w:val="24"/>
          <w:szCs w:val="24"/>
        </w:rPr>
        <w:t>ვ</w:t>
      </w:r>
      <w:proofErr w:type="gramEnd"/>
      <w:r w:rsidRPr="009E0FB0">
        <w:rPr>
          <w:rFonts w:ascii="Sylfaen" w:eastAsia="Times New Roman" w:hAnsi="Sylfaen" w:cs="Times New Roman"/>
          <w:b/>
          <w:sz w:val="24"/>
          <w:szCs w:val="24"/>
        </w:rPr>
        <w:t xml:space="preserve"> ბ რ ძ ა ნ ე ბ :</w:t>
      </w:r>
      <w:r w:rsidRPr="009E0FB0">
        <w:rPr>
          <w:rFonts w:ascii="Sylfaen" w:eastAsia="Times New Roman" w:hAnsi="Sylfaen" w:cs="Times New Roman"/>
          <w:b/>
          <w:sz w:val="24"/>
          <w:szCs w:val="24"/>
          <w:lang w:val="ka-GE"/>
        </w:rPr>
        <w:t> 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1.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სამინისტრო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ში (შემდგომში - სამინისტრო) </w:t>
      </w:r>
      <w:r w:rsidRPr="009E0FB0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 xml:space="preserve">ბანკის </w:t>
      </w:r>
      <w:r w:rsidRPr="009E0FB0">
        <w:rPr>
          <w:rFonts w:ascii="Sylfaen" w:hAnsi="Sylfaen" w:cs="Sylfaen"/>
          <w:sz w:val="24"/>
          <w:szCs w:val="24"/>
        </w:rPr>
        <w:t>(IBRD, ADB)</w:t>
      </w:r>
      <w:r w:rsidRPr="009E0FB0">
        <w:rPr>
          <w:rFonts w:ascii="Sylfaen" w:hAnsi="Sylfaen" w:cs="Sylfaen"/>
          <w:sz w:val="24"/>
          <w:szCs w:val="24"/>
          <w:lang w:val="ka-GE"/>
        </w:rPr>
        <w:t xml:space="preserve"> სესხის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, </w:t>
      </w:r>
      <w:r w:rsidRPr="009E0FB0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განმახორციელებელი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ერთეულში (</w:t>
      </w:r>
      <w:r w:rsidRPr="009E0FB0">
        <w:rPr>
          <w:rFonts w:ascii="Sylfaen" w:hAnsi="Sylfaen" w:cs="Sylfaen"/>
          <w:sz w:val="24"/>
          <w:szCs w:val="24"/>
        </w:rPr>
        <w:t>PIU)</w:t>
      </w:r>
      <w:r w:rsidRPr="009E0FB0">
        <w:rPr>
          <w:rFonts w:ascii="Sylfaen" w:hAnsi="Sylfaen" w:cs="Sylfaen"/>
          <w:sz w:val="24"/>
          <w:szCs w:val="24"/>
          <w:lang w:val="ka-GE"/>
        </w:rPr>
        <w:t xml:space="preserve">  შრომითი ხელშეკრულებით დასაქმებულ პირთა შერჩევის მიზნით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, შეიქმნას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კომისი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ა შემდეგი შემადგენლობით: 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</w:rPr>
        <w:t xml:space="preserve">ა) </w:t>
      </w:r>
      <w:proofErr w:type="gramStart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თამარ</w:t>
      </w:r>
      <w:proofErr w:type="gram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გაბუნია -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მინისტრის პირველი მოადგილე, კომისიის თავმჯდომარე;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ბ) თამილა ბარკალაია -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ოკუპირებული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ტერიტორიებიდან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მინისტრის მოადგილე, კომისიის თავმჯდომარის მოადგილე;</w:t>
      </w:r>
    </w:p>
    <w:p w:rsidR="00645410" w:rsidRPr="008308C7" w:rsidRDefault="00645410" w:rsidP="0064541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გ</w:t>
      </w:r>
      <w:r w:rsidRPr="008308C7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თინათინ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ხარძიანი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ადმინისტრაციის უფროსის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, პირველადი სტრუქტურული ერთეულის ხელმძღვანელის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მ/შ</w:t>
      </w:r>
      <w:r w:rsidRPr="008308C7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წევრი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; </w:t>
      </w:r>
    </w:p>
    <w:p w:rsidR="00645410" w:rsidRPr="008308C7" w:rsidRDefault="00645410" w:rsidP="0064541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დ</w:t>
      </w:r>
      <w:r w:rsidRPr="008308C7">
        <w:rPr>
          <w:rFonts w:ascii="Sylfaen" w:eastAsia="Times New Roman" w:hAnsi="Sylfaen" w:cs="Times New Roman"/>
          <w:sz w:val="24"/>
          <w:szCs w:val="24"/>
        </w:rPr>
        <w:t xml:space="preserve">)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ალექსი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ჟვანია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-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ადმინისტრაციის უფროსის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მოადგილი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ს, პირველადი სტრუქტურული ერთეულის ხელმძღვანელის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მოადგილი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ს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მ/შ</w:t>
      </w:r>
      <w:r w:rsidRPr="008308C7">
        <w:rPr>
          <w:rFonts w:ascii="Sylfaen" w:eastAsia="Times New Roman" w:hAnsi="Sylfaen" w:cs="Times New Roman"/>
          <w:sz w:val="24"/>
          <w:szCs w:val="24"/>
        </w:rPr>
        <w:t>,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წევრი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>;</w:t>
      </w:r>
    </w:p>
    <w:p w:rsidR="00645410" w:rsidRPr="009E0FB0" w:rsidRDefault="00645410" w:rsidP="0064541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ე)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ლიკა</w:t>
      </w:r>
      <w:proofErr w:type="spellEnd"/>
      <w:r w:rsidRPr="009E0FB0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კლიმიაშვილი</w:t>
      </w:r>
      <w:proofErr w:type="spellEnd"/>
      <w:r w:rsidRPr="009E0FB0">
        <w:rPr>
          <w:rFonts w:ascii="Sylfaen" w:eastAsia="Times New Roman" w:hAnsi="Sylfaen" w:cs="Sylfaen"/>
          <w:sz w:val="24"/>
          <w:szCs w:val="24"/>
        </w:rPr>
        <w:t xml:space="preserve"> </w:t>
      </w:r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-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პოლიტიკის დეპარტამენტის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შრომისა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დასაქმების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პოლიტიკისა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კოლექტიური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შრომითი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დავების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სამმართველო</w:t>
      </w:r>
      <w:proofErr w:type="spellEnd"/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ს უფროსი, მეორადი სტრუქტურული ერთეულის ხელმძღვანელი,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წევრი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>;</w:t>
      </w:r>
    </w:p>
    <w:p w:rsidR="00645410" w:rsidRPr="009E0FB0" w:rsidRDefault="00645410" w:rsidP="00645410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ვ) მაია ნიკოლეიშვილი -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8308C7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 xml:space="preserve">ადმინისტრაციის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საერთაშორისო ურთიერთობებისა და პროტოკოლის სამმართველოს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უფროსის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მეორადი სტრუქტურული ერთეულის ხელმძღვანელის </w:t>
      </w:r>
      <w:r w:rsidRPr="008308C7">
        <w:rPr>
          <w:rFonts w:ascii="Sylfaen" w:eastAsia="Times New Roman" w:hAnsi="Sylfaen" w:cs="Times New Roman"/>
          <w:sz w:val="24"/>
          <w:szCs w:val="24"/>
          <w:lang w:val="ka-GE"/>
        </w:rPr>
        <w:t>მ/შ</w:t>
      </w:r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წევრი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;  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9E0FB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ზ)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ქეთევან</w:t>
      </w:r>
      <w:proofErr w:type="spellEnd"/>
      <w:r w:rsidRPr="009E0FB0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გოგინაშვილი</w:t>
      </w:r>
      <w:proofErr w:type="spellEnd"/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proofErr w:type="spellStart"/>
      <w:r w:rsidRPr="008308C7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პოლიტიკის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Sylfaen"/>
          <w:sz w:val="24"/>
          <w:szCs w:val="24"/>
        </w:rPr>
        <w:t>დეპარტამენტი</w:t>
      </w:r>
      <w:proofErr w:type="spellEnd"/>
      <w:r w:rsidRPr="009E0FB0">
        <w:rPr>
          <w:rFonts w:ascii="Sylfaen" w:eastAsia="Times New Roman" w:hAnsi="Sylfaen" w:cs="Sylfaen"/>
          <w:sz w:val="24"/>
          <w:szCs w:val="24"/>
          <w:lang w:val="ka-GE"/>
        </w:rPr>
        <w:t xml:space="preserve">ს ჯანმრთელობის დაცვის პოლიტიკის სამმართველო მთავარი სპეციალისტი, პირველი კატეგორიის უფროსი სპეციალისტი,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წევრი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p w:rsidR="00645410" w:rsidRPr="009E0FB0" w:rsidRDefault="00645410" w:rsidP="00645410">
      <w:pPr>
        <w:tabs>
          <w:tab w:val="left" w:pos="709"/>
        </w:tabs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2. კომისიის მუშაობაში, კომისიის თავმჯდომარის გადაწყვეტილებით, შეიძლება მონაწილეობდნენ სხვა პირებიც.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3</w:t>
      </w:r>
      <w:r w:rsidRPr="009E0FB0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კომისიის ამოცანას წარმოადგენს </w:t>
      </w:r>
      <w:r w:rsidRPr="009E0FB0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  <w:r w:rsidRPr="009E0FB0">
        <w:rPr>
          <w:rFonts w:ascii="Sylfaen" w:hAnsi="Sylfaen" w:cs="Sylfaen"/>
          <w:sz w:val="24"/>
          <w:szCs w:val="24"/>
          <w:lang w:val="ka-GE"/>
        </w:rPr>
        <w:t>განმახორციელებელ ერთეულში (</w:t>
      </w:r>
      <w:r w:rsidRPr="009E0FB0">
        <w:rPr>
          <w:rFonts w:ascii="Sylfaen" w:hAnsi="Sylfaen" w:cs="Sylfaen"/>
          <w:sz w:val="24"/>
          <w:szCs w:val="24"/>
        </w:rPr>
        <w:t>PIU)</w:t>
      </w:r>
      <w:r w:rsidRPr="009E0FB0">
        <w:rPr>
          <w:rFonts w:ascii="Sylfaen" w:hAnsi="Sylfaen" w:cs="Sylfaen"/>
          <w:sz w:val="24"/>
          <w:szCs w:val="24"/>
          <w:lang w:val="ka-GE"/>
        </w:rPr>
        <w:t xml:space="preserve"> შრომითი ხელშეკრულებით დასაქმებულ პირთა შერჩევა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.  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4</w:t>
      </w:r>
      <w:r w:rsidRPr="009E0FB0">
        <w:rPr>
          <w:rFonts w:ascii="Sylfaen" w:eastAsia="Times New Roman" w:hAnsi="Sylfaen" w:cs="Times New Roman"/>
          <w:sz w:val="24"/>
          <w:szCs w:val="24"/>
        </w:rPr>
        <w:t xml:space="preserve">. </w:t>
      </w:r>
      <w:proofErr w:type="spellStart"/>
      <w:proofErr w:type="gramStart"/>
      <w:r w:rsidRPr="009E0FB0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proofErr w:type="gram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საორგანიზაციო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საქმიანობის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შესრულება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დაევალოს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სამინისტროს ადამიანური რესურსების მართვის სამმართველოს. 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5. კომისიის თავმჯდომარის არყოფნის შემთხვევაში, კომისიის მუშაობას უძღვება კომისიის თავმჯდომარის მოადგილე.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6. კომისიის </w:t>
      </w:r>
      <w:proofErr w:type="spellStart"/>
      <w:r w:rsidRPr="009E0FB0">
        <w:rPr>
          <w:rFonts w:ascii="Sylfaen" w:hAnsi="Sylfaen"/>
          <w:sz w:val="24"/>
          <w:szCs w:val="24"/>
        </w:rPr>
        <w:t>სხდომა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უფლებამოსილია</w:t>
      </w:r>
      <w:proofErr w:type="spellEnd"/>
      <w:r w:rsidRPr="009E0FB0">
        <w:rPr>
          <w:rFonts w:ascii="Sylfaen" w:hAnsi="Sylfaen"/>
          <w:sz w:val="24"/>
          <w:szCs w:val="24"/>
        </w:rPr>
        <w:t xml:space="preserve">, </w:t>
      </w:r>
      <w:proofErr w:type="spellStart"/>
      <w:r w:rsidRPr="009E0FB0">
        <w:rPr>
          <w:rFonts w:ascii="Sylfaen" w:hAnsi="Sylfaen"/>
          <w:sz w:val="24"/>
          <w:szCs w:val="24"/>
        </w:rPr>
        <w:t>თუ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მას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ესწრება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კომისიის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r w:rsidRPr="009E0FB0">
        <w:rPr>
          <w:rFonts w:ascii="Sylfaen" w:hAnsi="Sylfaen"/>
          <w:sz w:val="24"/>
          <w:szCs w:val="24"/>
          <w:lang w:val="ka-GE"/>
        </w:rPr>
        <w:t xml:space="preserve">3 </w:t>
      </w:r>
      <w:proofErr w:type="spellStart"/>
      <w:r w:rsidRPr="009E0FB0">
        <w:rPr>
          <w:rFonts w:ascii="Sylfaen" w:hAnsi="Sylfaen"/>
          <w:sz w:val="24"/>
          <w:szCs w:val="24"/>
        </w:rPr>
        <w:t>წევრი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მაინც</w:t>
      </w:r>
      <w:proofErr w:type="spellEnd"/>
      <w:r w:rsidRPr="009E0FB0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9E0FB0">
        <w:rPr>
          <w:rFonts w:ascii="Sylfaen" w:hAnsi="Sylfaen"/>
          <w:sz w:val="24"/>
          <w:szCs w:val="24"/>
        </w:rPr>
        <w:t>გადაწყვეტილება</w:t>
      </w:r>
      <w:proofErr w:type="spellEnd"/>
      <w:proofErr w:type="gram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მიიღება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ღია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კენჭისყრით</w:t>
      </w:r>
      <w:proofErr w:type="spellEnd"/>
      <w:r w:rsidRPr="009E0FB0">
        <w:rPr>
          <w:rFonts w:ascii="Sylfaen" w:hAnsi="Sylfaen"/>
          <w:sz w:val="24"/>
          <w:szCs w:val="24"/>
        </w:rPr>
        <w:t xml:space="preserve">, </w:t>
      </w:r>
      <w:proofErr w:type="spellStart"/>
      <w:r w:rsidRPr="009E0FB0">
        <w:rPr>
          <w:rFonts w:ascii="Sylfaen" w:hAnsi="Sylfaen"/>
          <w:sz w:val="24"/>
          <w:szCs w:val="24"/>
        </w:rPr>
        <w:t>სხდომაზე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დამსწრე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წევრების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ხმათა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უბრალო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უმრავლესობით</w:t>
      </w:r>
      <w:proofErr w:type="spellEnd"/>
      <w:r w:rsidRPr="009E0FB0">
        <w:rPr>
          <w:rFonts w:ascii="Sylfaen" w:hAnsi="Sylfaen"/>
          <w:sz w:val="24"/>
          <w:szCs w:val="24"/>
        </w:rPr>
        <w:t xml:space="preserve">. </w:t>
      </w:r>
      <w:proofErr w:type="spellStart"/>
      <w:proofErr w:type="gramStart"/>
      <w:r w:rsidRPr="009E0FB0">
        <w:rPr>
          <w:rFonts w:ascii="Sylfaen" w:hAnsi="Sylfaen"/>
          <w:sz w:val="24"/>
          <w:szCs w:val="24"/>
        </w:rPr>
        <w:t>ხმების</w:t>
      </w:r>
      <w:proofErr w:type="spellEnd"/>
      <w:proofErr w:type="gram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თანაბრად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გაყოფის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შემთხვევაში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გადამწყვეტია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r w:rsidRPr="009E0FB0">
        <w:rPr>
          <w:rFonts w:ascii="Sylfaen" w:hAnsi="Sylfaen"/>
          <w:sz w:val="24"/>
          <w:szCs w:val="24"/>
          <w:lang w:val="ka-GE"/>
        </w:rPr>
        <w:t xml:space="preserve">სხდომის </w:t>
      </w:r>
      <w:proofErr w:type="spellStart"/>
      <w:r w:rsidRPr="009E0FB0">
        <w:rPr>
          <w:rFonts w:ascii="Sylfaen" w:hAnsi="Sylfaen"/>
          <w:sz w:val="24"/>
          <w:szCs w:val="24"/>
        </w:rPr>
        <w:t>თავმჯდომარის</w:t>
      </w:r>
      <w:proofErr w:type="spellEnd"/>
      <w:r w:rsidRPr="009E0FB0">
        <w:rPr>
          <w:rFonts w:ascii="Sylfaen" w:hAnsi="Sylfaen"/>
          <w:sz w:val="24"/>
          <w:szCs w:val="24"/>
        </w:rPr>
        <w:t xml:space="preserve"> </w:t>
      </w:r>
      <w:proofErr w:type="spellStart"/>
      <w:r w:rsidRPr="009E0FB0">
        <w:rPr>
          <w:rFonts w:ascii="Sylfaen" w:hAnsi="Sylfaen"/>
          <w:sz w:val="24"/>
          <w:szCs w:val="24"/>
        </w:rPr>
        <w:t>ხმა</w:t>
      </w:r>
      <w:proofErr w:type="spellEnd"/>
      <w:r w:rsidRPr="009E0FB0">
        <w:rPr>
          <w:rFonts w:ascii="Sylfaen" w:hAnsi="Sylfaen"/>
          <w:sz w:val="24"/>
          <w:szCs w:val="24"/>
        </w:rPr>
        <w:t>.</w:t>
      </w:r>
      <w:r w:rsidRPr="009E0FB0">
        <w:rPr>
          <w:rFonts w:ascii="Sylfaen" w:hAnsi="Sylfaen"/>
          <w:sz w:val="24"/>
          <w:szCs w:val="24"/>
          <w:lang w:val="ka-GE"/>
        </w:rPr>
        <w:t xml:space="preserve"> </w:t>
      </w:r>
    </w:p>
    <w:p w:rsidR="00645410" w:rsidRPr="009E0FB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7</w:t>
      </w:r>
      <w:r w:rsidRPr="009E0FB0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კომისიის სხდომა ფორმდება ოქმით, რომელსაც ხელს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აწერენ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კომისიის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დამსწრე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წევრები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645410" w:rsidRDefault="00645410" w:rsidP="00645410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8. საკითხებს, რომლებიც არ რეგულირდება ამ ბრძანებით და უკავშირდება კომისიის საქმიანობას, წყვეტს კომისიის თავმჯდომარე. </w:t>
      </w:r>
    </w:p>
    <w:p w:rsidR="00645410" w:rsidRDefault="00645410" w:rsidP="00645410">
      <w:pPr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9B5640" w:rsidRPr="00645410" w:rsidRDefault="00645410" w:rsidP="00645410">
      <w:pPr>
        <w:ind w:firstLine="720"/>
        <w:jc w:val="both"/>
        <w:rPr>
          <w:lang w:val="ka-GE"/>
        </w:rPr>
      </w:pP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>9</w:t>
      </w:r>
      <w:r w:rsidRPr="009E0FB0">
        <w:rPr>
          <w:rFonts w:ascii="Sylfaen" w:eastAsia="Times New Roman" w:hAnsi="Sylfaen" w:cs="Times New Roman"/>
          <w:sz w:val="24"/>
          <w:szCs w:val="24"/>
        </w:rPr>
        <w:t xml:space="preserve">. </w:t>
      </w:r>
      <w:r w:rsidRPr="009E0FB0">
        <w:rPr>
          <w:rFonts w:ascii="Sylfaen" w:eastAsia="Times New Roman" w:hAnsi="Sylfaen" w:cs="Times New Roman"/>
          <w:sz w:val="24"/>
          <w:szCs w:val="24"/>
          <w:lang w:val="ka-GE"/>
        </w:rPr>
        <w:t xml:space="preserve">კომისიის მიერ მიღებული გადაწყვეტილება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მინისტრისთვის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ატარებს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სარეკომენდაციო</w:t>
      </w:r>
      <w:proofErr w:type="spellEnd"/>
      <w:r w:rsidRPr="009E0FB0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9E0FB0">
        <w:rPr>
          <w:rFonts w:ascii="Sylfaen" w:eastAsia="Times New Roman" w:hAnsi="Sylfaen" w:cs="Times New Roman"/>
          <w:sz w:val="24"/>
          <w:szCs w:val="24"/>
        </w:rPr>
        <w:t>ხასიათს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ka-GE"/>
        </w:rPr>
        <w:t>.</w:t>
      </w:r>
    </w:p>
    <w:sectPr w:rsidR="009B5640" w:rsidRPr="006454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65"/>
    <w:rsid w:val="00184765"/>
    <w:rsid w:val="00645410"/>
    <w:rsid w:val="006B780E"/>
    <w:rsid w:val="009B5640"/>
    <w:rsid w:val="00A3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 Zhvania</dc:creator>
  <cp:keywords/>
  <dc:description/>
  <cp:lastModifiedBy>Alexi Zhvania</cp:lastModifiedBy>
  <cp:revision>7</cp:revision>
  <dcterms:created xsi:type="dcterms:W3CDTF">2020-05-19T16:55:00Z</dcterms:created>
  <dcterms:modified xsi:type="dcterms:W3CDTF">2020-05-19T16:59:00Z</dcterms:modified>
</cp:coreProperties>
</file>